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83" w:rsidRPr="00974583" w:rsidRDefault="00974583" w:rsidP="00974583">
      <w:pPr>
        <w:spacing w:before="100" w:beforeAutospacing="1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 w:rsidRPr="00974583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Функциональная грамотность на уроках технологии.</w:t>
      </w:r>
    </w:p>
    <w:p w:rsidR="00974583" w:rsidRDefault="00974583" w:rsidP="00974583">
      <w:pPr>
        <w:spacing w:before="100" w:beforeAutospacing="1" w:after="300" w:line="312" w:lineRule="atLeast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 w:rsidRPr="00974583">
        <w:rPr>
          <w:rFonts w:ascii="Arial" w:eastAsia="Times New Roman" w:hAnsi="Arial" w:cs="Arial"/>
          <w:color w:val="333333"/>
          <w:sz w:val="28"/>
          <w:szCs w:val="28"/>
        </w:rPr>
        <w:t>Учитель МОУ «</w:t>
      </w:r>
      <w:r>
        <w:rPr>
          <w:rFonts w:ascii="Arial" w:eastAsia="Times New Roman" w:hAnsi="Arial" w:cs="Arial"/>
          <w:color w:val="333333"/>
          <w:sz w:val="28"/>
          <w:szCs w:val="28"/>
        </w:rPr>
        <w:t>СОШ №</w:t>
      </w:r>
      <w:r w:rsidRPr="00974583">
        <w:rPr>
          <w:rFonts w:ascii="Arial" w:eastAsia="Times New Roman" w:hAnsi="Arial" w:cs="Arial"/>
          <w:color w:val="333333"/>
          <w:sz w:val="28"/>
          <w:szCs w:val="28"/>
        </w:rPr>
        <w:t>4 г</w:t>
      </w:r>
      <w:proofErr w:type="gramStart"/>
      <w:r w:rsidRPr="00974583">
        <w:rPr>
          <w:rFonts w:ascii="Arial" w:eastAsia="Times New Roman" w:hAnsi="Arial" w:cs="Arial"/>
          <w:color w:val="333333"/>
          <w:sz w:val="28"/>
          <w:szCs w:val="28"/>
        </w:rPr>
        <w:t>.Р</w:t>
      </w:r>
      <w:proofErr w:type="gramEnd"/>
      <w:r w:rsidRPr="00974583">
        <w:rPr>
          <w:rFonts w:ascii="Arial" w:eastAsia="Times New Roman" w:hAnsi="Arial" w:cs="Arial"/>
          <w:color w:val="333333"/>
          <w:sz w:val="28"/>
          <w:szCs w:val="28"/>
        </w:rPr>
        <w:t xml:space="preserve">тищево Саратовской области» </w:t>
      </w:r>
    </w:p>
    <w:p w:rsidR="00974583" w:rsidRPr="00974583" w:rsidRDefault="00974583" w:rsidP="00974583">
      <w:pPr>
        <w:spacing w:before="100" w:beforeAutospacing="1" w:after="300" w:line="312" w:lineRule="atLeast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 w:rsidRPr="00974583">
        <w:rPr>
          <w:rFonts w:ascii="Arial" w:eastAsia="Times New Roman" w:hAnsi="Arial" w:cs="Arial"/>
          <w:color w:val="333333"/>
          <w:sz w:val="28"/>
          <w:szCs w:val="28"/>
        </w:rPr>
        <w:t>Кузнецова Татьяна Константиновна</w:t>
      </w:r>
    </w:p>
    <w:p w:rsidR="00974583" w:rsidRPr="00974583" w:rsidRDefault="00974583" w:rsidP="00974583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4583"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Понятие функциональной грамотности школьников появилось в 1970-е годы и подразумевало совокупность навыков чтения и письма для решения реальных жизненных задач. За последнее время функциональная грамотность в обучении и развитии школьников приобрела большую значимость, чем базовая. Сегодня функционально грамотный ученик — индикатор качества образования. Одних академических знаний в жизни теперь недостаточно. Акцент смещается на умение использовать полученную информацию и навыки в конкретных ситуациях.  </w:t>
      </w:r>
    </w:p>
    <w:p w:rsidR="00974583" w:rsidRPr="00974583" w:rsidRDefault="00974583" w:rsidP="00974583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74583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</w:t>
      </w:r>
      <w:proofErr w:type="gramEnd"/>
      <w:r w:rsidRPr="00974583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74583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УСЛОВИЯ</w:t>
      </w:r>
      <w:proofErr w:type="gramEnd"/>
      <w:r w:rsidRPr="00974583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ФОРМИРОВАНИЯ ФУНКЦИОНАЛЬНОЙ ГРАМОТНОСТИ НА УРОКАХ ТЕХНОЛОГИИ можно отнести: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1. Профессиональная компетентность учителя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974583">
        <w:rPr>
          <w:color w:val="111115"/>
          <w:sz w:val="28"/>
          <w:szCs w:val="28"/>
          <w:bdr w:val="none" w:sz="0" w:space="0" w:color="auto" w:frame="1"/>
        </w:rPr>
        <w:t>Системно-деятельностный</w:t>
      </w:r>
      <w:proofErr w:type="spellEnd"/>
      <w:r w:rsidRPr="00974583">
        <w:rPr>
          <w:color w:val="111115"/>
          <w:sz w:val="28"/>
          <w:szCs w:val="28"/>
          <w:bdr w:val="none" w:sz="0" w:space="0" w:color="auto" w:frame="1"/>
        </w:rPr>
        <w:t xml:space="preserve"> подход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3. Продуктивный характер учебной деятельности на уроке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974583">
        <w:rPr>
          <w:color w:val="111115"/>
          <w:sz w:val="28"/>
          <w:szCs w:val="28"/>
          <w:bdr w:val="none" w:sz="0" w:space="0" w:color="auto" w:frame="1"/>
        </w:rPr>
        <w:t>Межпредметная</w:t>
      </w:r>
      <w:proofErr w:type="spellEnd"/>
      <w:r w:rsidRPr="00974583">
        <w:rPr>
          <w:color w:val="111115"/>
          <w:sz w:val="28"/>
          <w:szCs w:val="28"/>
          <w:bdr w:val="none" w:sz="0" w:space="0" w:color="auto" w:frame="1"/>
        </w:rPr>
        <w:t xml:space="preserve"> интеграция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5. Образовательные технологии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6. Исследовательские и проблемные стратегии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7. Работа с технической документацией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8. Учебно-практические задания</w:t>
      </w:r>
    </w:p>
    <w:p w:rsidR="00974583" w:rsidRPr="00974583" w:rsidRDefault="00974583" w:rsidP="00974583">
      <w:pPr>
        <w:rPr>
          <w:rFonts w:ascii="Times New Roman" w:hAnsi="Times New Roman" w:cs="Times New Roman"/>
          <w:sz w:val="28"/>
          <w:szCs w:val="28"/>
        </w:rPr>
      </w:pP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Содержание предмета «Технология» обладает огромным потенциалом для развития функциональной грамотности, причем всех её составляющих.  Однако для повышения эффективности необходимо, чтобы задания соответствовали определённым критериям. Содержание заданий должно увлекать ученика, а это значит, что данные должны быть актуальными и соответствовать зоне ближайшего развития каждого ребёнка.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974583">
        <w:rPr>
          <w:color w:val="000000"/>
          <w:sz w:val="28"/>
          <w:szCs w:val="28"/>
          <w:bdr w:val="none" w:sz="0" w:space="0" w:color="auto" w:frame="1"/>
        </w:rPr>
        <w:t xml:space="preserve">Основой формирования функциональной грамотности является умение учиться, поэтому в своей деятельности в первую очередь я стараюсь сформировать у учеников навыки обучения тому, как обучаться. Следствием чего, должно стать развитие их независимости, повышение учебной мотивации, увлеченность предметом, уверенность в себе, повышение ответственности за результаты своего труда. </w:t>
      </w:r>
      <w:proofErr w:type="gramStart"/>
      <w:r w:rsidRPr="00974583">
        <w:rPr>
          <w:color w:val="000000"/>
          <w:sz w:val="28"/>
          <w:szCs w:val="28"/>
          <w:bdr w:val="none" w:sz="0" w:space="0" w:color="auto" w:frame="1"/>
        </w:rPr>
        <w:t xml:space="preserve">На своих уроках работу планирую так, чтобы в каждом занятии присутствовали идеи семи модулей: </w:t>
      </w:r>
      <w:r w:rsidRPr="00974583">
        <w:rPr>
          <w:color w:val="000000"/>
          <w:sz w:val="28"/>
          <w:szCs w:val="28"/>
          <w:bdr w:val="none" w:sz="0" w:space="0" w:color="auto" w:frame="1"/>
        </w:rPr>
        <w:lastRenderedPageBreak/>
        <w:t>новые подходы в преподавании, обучение критическому мышлению, оценивание для обучения и оценивание обучения (</w:t>
      </w:r>
      <w:proofErr w:type="spellStart"/>
      <w:r w:rsidRPr="00974583">
        <w:rPr>
          <w:color w:val="000000"/>
          <w:sz w:val="28"/>
          <w:szCs w:val="28"/>
          <w:bdr w:val="none" w:sz="0" w:space="0" w:color="auto" w:frame="1"/>
        </w:rPr>
        <w:t>суммативное</w:t>
      </w:r>
      <w:proofErr w:type="spellEnd"/>
      <w:r w:rsidRPr="00974583">
        <w:rPr>
          <w:color w:val="000000"/>
          <w:sz w:val="28"/>
          <w:szCs w:val="28"/>
          <w:bdr w:val="none" w:sz="0" w:space="0" w:color="auto" w:frame="1"/>
        </w:rPr>
        <w:t xml:space="preserve"> оценивание), использование ИКТ в преподавании и обучении, обучение талантливых и одаренных учеников, преподавание и обучение в соответствии с возрастными особенностями учеников, управление и лидерство в обучении.</w:t>
      </w:r>
      <w:proofErr w:type="gramEnd"/>
    </w:p>
    <w:p w:rsidR="00974583" w:rsidRPr="00974583" w:rsidRDefault="00974583" w:rsidP="00974583">
      <w:pPr>
        <w:rPr>
          <w:rFonts w:ascii="Times New Roman" w:hAnsi="Times New Roman" w:cs="Times New Roman"/>
          <w:sz w:val="28"/>
          <w:szCs w:val="28"/>
        </w:rPr>
      </w:pPr>
    </w:p>
    <w:p w:rsidR="00974583" w:rsidRPr="00974583" w:rsidRDefault="00974583" w:rsidP="00974583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745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Одним из примеров функциональной грамотности, является проектная деятельность на уроках технологии. В ходе выполнения проекта ученик разрабатывает и изготавливает новый продукт. Подготовительная часть проекта выполняется под руководством педагога и плавно переходит в самостоятельную работу ученика. На всем протяжении выполнения проекта школьник проектирует, моделирует, анализирует, оценивает, выполняет коррекцию. </w:t>
      </w:r>
      <w:proofErr w:type="gramStart"/>
      <w:r w:rsidRPr="009745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Выполняя проект школьник должен продумать</w:t>
      </w:r>
      <w:proofErr w:type="gramEnd"/>
      <w:r w:rsidRPr="009745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мельчайшие особенности изделия своего проекта, для этого выполнить эскиз изделия, а также оформить чертежную документацию. Подобрать необходимые материалы и инструменты для выполнения поставленной задачи, оптимальную технологию изготовления, выполнить практическую часть проекта и оформить пояснительную записку проекта. В заключение подготовить варианты презентации готового изделия. Всё это формирует умения и навыки функциональной грамотности.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9745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 уроков кулинарии можно привести такой пример: Используя данные таблиц, с расчетом калорий и цен на основные продукты, учащиеся составляют  меню на завтрак с учетом энергетической ценности продуктов питания, и рассчитывают стоимость завтрака на 4 человека. У каждой группы своя проблемная ситуация. Одна группа рассчитывает завтрак, имея в бюджете всего 100 рублей, вторая группа в деньгах не ограничена, третья группа рассчитывает вредный завтрак для школьников, четверта</w:t>
      </w:r>
      <w:proofErr w:type="gramStart"/>
      <w:r w:rsidRPr="009745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я-</w:t>
      </w:r>
      <w:proofErr w:type="gramEnd"/>
      <w:r w:rsidRPr="009745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- рассчитывает здоровый завтрак для спортсменов, пятая - для детей – первоклассников. И здесь мы опять наблюдаем развитие функциональной грамотности.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974583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При изучении темы «Интерьер жилого дома. Декорирование оконных проёмов» даётся задание. Выполните эскиз оформления окна детской комнаты.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1. На основе выполненного эскиза рассчитать количество необходимой ткани на пошив штор.  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2. Выполнить расчет расходов на оформление окна детской комнаты, в расчетах учитывать крепёжные элементы.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При изучении темы «Освещение жилого дома» дети   отвечают на следующие вопросы: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lastRenderedPageBreak/>
        <w:t>-какие лампочки можно использовать для освещения жилых помещений? (находят их плюсы и минусы);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-описывают освещение детской комнаты и кухни, какие используются лампочки, их стоимость (лампы накаливания, галогенные, люминесцентные, светодиодные);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-элементы «умного» дома у вас дома. В чём их преимущество? Что ещё вы хотели бы добавить для комфортной среды обитания в своём доме и зачем?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-как утилизировать перегоревшие лампочки?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Рассматривая тему «Бюджет семьи» дается задание: скоро в школу</w:t>
      </w:r>
      <w:proofErr w:type="gramStart"/>
      <w:r w:rsidRPr="00974583">
        <w:rPr>
          <w:color w:val="111115"/>
          <w:sz w:val="28"/>
          <w:szCs w:val="28"/>
          <w:bdr w:val="none" w:sz="0" w:space="0" w:color="auto" w:frame="1"/>
        </w:rPr>
        <w:t xml:space="preserve"> З</w:t>
      </w:r>
      <w:proofErr w:type="gramEnd"/>
      <w:r w:rsidRPr="00974583">
        <w:rPr>
          <w:color w:val="111115"/>
          <w:sz w:val="28"/>
          <w:szCs w:val="28"/>
          <w:bdr w:val="none" w:sz="0" w:space="0" w:color="auto" w:frame="1"/>
        </w:rPr>
        <w:t>а лето ты выросла и тебе нужно купить новые вещи, обувь и принадлежности для занятий.  Ребята составляют список, что нужно приобрести и затраты. Что можно сделать, чтобы всё осуществить?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000000"/>
          <w:sz w:val="28"/>
          <w:szCs w:val="28"/>
          <w:bdr w:val="none" w:sz="0" w:space="0" w:color="auto" w:frame="1"/>
        </w:rPr>
        <w:t>Подобная система работы помогает формировать на уроках и внеурочной деятельности функциональную грамотность учащихся, развивать основные умения и навыки, воспитывает внутреннюю самооценку, повышает учебную мотивацию учащихся.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Как говорил Ушинский «Ребёно</w:t>
      </w:r>
      <w:proofErr w:type="gramStart"/>
      <w:r w:rsidRPr="00974583">
        <w:rPr>
          <w:color w:val="111115"/>
          <w:sz w:val="28"/>
          <w:szCs w:val="28"/>
          <w:bdr w:val="none" w:sz="0" w:space="0" w:color="auto" w:frame="1"/>
        </w:rPr>
        <w:t>к-</w:t>
      </w:r>
      <w:proofErr w:type="gramEnd"/>
      <w:r w:rsidRPr="00974583">
        <w:rPr>
          <w:color w:val="111115"/>
          <w:sz w:val="28"/>
          <w:szCs w:val="28"/>
          <w:bdr w:val="none" w:sz="0" w:space="0" w:color="auto" w:frame="1"/>
        </w:rPr>
        <w:t xml:space="preserve"> не сосуд, который надо заполнить, а факел, который надо зажечь»</w:t>
      </w:r>
    </w:p>
    <w:p w:rsidR="00974583" w:rsidRPr="00974583" w:rsidRDefault="00974583" w:rsidP="00974583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</w:rPr>
      </w:pPr>
      <w:r w:rsidRPr="00974583">
        <w:rPr>
          <w:color w:val="111115"/>
          <w:sz w:val="28"/>
          <w:szCs w:val="28"/>
          <w:bdr w:val="none" w:sz="0" w:space="0" w:color="auto" w:frame="1"/>
        </w:rPr>
        <w:t> </w:t>
      </w:r>
    </w:p>
    <w:p w:rsidR="00974583" w:rsidRPr="00974583" w:rsidRDefault="00974583" w:rsidP="009745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6A51" w:rsidRPr="00974583" w:rsidRDefault="00436A51">
      <w:pPr>
        <w:rPr>
          <w:rFonts w:ascii="Times New Roman" w:hAnsi="Times New Roman" w:cs="Times New Roman"/>
          <w:sz w:val="28"/>
          <w:szCs w:val="28"/>
        </w:rPr>
      </w:pPr>
    </w:p>
    <w:sectPr w:rsidR="00436A51" w:rsidRPr="00974583" w:rsidSect="00C9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83"/>
    <w:rsid w:val="00436A51"/>
    <w:rsid w:val="0097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2022-11-18T10:36:00Z</dcterms:created>
  <dcterms:modified xsi:type="dcterms:W3CDTF">2022-11-18T10:40:00Z</dcterms:modified>
</cp:coreProperties>
</file>